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72" w:rsidRDefault="00D30F72" w:rsidP="00D30F72"/>
    <w:p w:rsidR="00D30F72" w:rsidRDefault="00D30F72" w:rsidP="00D30F72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760720" cy="556260"/>
            <wp:effectExtent l="0" t="0" r="0" b="0"/>
            <wp:docPr id="1" name="Obraz 1" descr="cid:image003.jpg@01D635C2.B4194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D635C2.B41941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72" w:rsidRDefault="00D30F72" w:rsidP="00D30F72">
      <w:pPr>
        <w:rPr>
          <w:color w:val="000000"/>
        </w:rPr>
      </w:pPr>
      <w:r>
        <w:rPr>
          <w:color w:val="000000"/>
        </w:rPr>
        <w:t>Dnia 29 maja 2020r.</w:t>
      </w:r>
    </w:p>
    <w:p w:rsidR="00D30F72" w:rsidRDefault="00D30F72" w:rsidP="00D30F72">
      <w:pPr>
        <w:rPr>
          <w:color w:val="000000"/>
        </w:rPr>
      </w:pPr>
    </w:p>
    <w:p w:rsidR="00D30F72" w:rsidRDefault="00D30F72" w:rsidP="00D30F72">
      <w:pPr>
        <w:rPr>
          <w:color w:val="000000"/>
        </w:rPr>
      </w:pPr>
      <w:r>
        <w:rPr>
          <w:color w:val="000000"/>
        </w:rPr>
        <w:t>Dzień dobry Państwu</w:t>
      </w:r>
    </w:p>
    <w:p w:rsidR="00D30F72" w:rsidRDefault="00D30F72" w:rsidP="00D30F72">
      <w:pPr>
        <w:rPr>
          <w:rFonts w:ascii="Times New Roman" w:hAnsi="Times New Roman" w:cs="Times New Roman"/>
          <w:b/>
          <w:bCs/>
          <w:color w:val="000000"/>
          <w:spacing w:val="9"/>
          <w:shd w:val="clear" w:color="auto" w:fill="FFFFFF"/>
        </w:rPr>
      </w:pPr>
      <w:r>
        <w:rPr>
          <w:b/>
          <w:bCs/>
          <w:color w:val="000000"/>
        </w:rPr>
        <w:t xml:space="preserve">Informacja nr 17 dla Uczestników szkolenia  z dnia 29 maja 2020r.  </w:t>
      </w:r>
    </w:p>
    <w:p w:rsidR="00D30F72" w:rsidRDefault="00D30F72" w:rsidP="00D30F72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355"/>
        <w:gridCol w:w="1490"/>
        <w:gridCol w:w="1580"/>
        <w:gridCol w:w="2416"/>
      </w:tblGrid>
      <w:tr w:rsidR="00D30F72" w:rsidTr="00D30F72"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Treść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</w:rPr>
            </w:pPr>
            <w:r>
              <w:rPr>
                <w:b/>
                <w:bCs/>
              </w:rPr>
              <w:t>Gdzie szukać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</w:rPr>
            </w:pPr>
            <w:r>
              <w:rPr>
                <w:b/>
                <w:bCs/>
              </w:rPr>
              <w:t>Czynności do wykonania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</w:rPr>
            </w:pPr>
            <w:r>
              <w:rPr>
                <w:b/>
                <w:bCs/>
              </w:rPr>
              <w:t>Powinności</w:t>
            </w:r>
          </w:p>
        </w:tc>
      </w:tr>
      <w:tr w:rsidR="00D30F72" w:rsidTr="00D30F72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Pana/Pani wyniki z modułu VII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Poniżej tej tabelki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</w:tr>
      <w:tr w:rsidR="00D30F72" w:rsidTr="00D30F72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Szablon rozwiązania zadań moduł VII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 I porównania ze swoimi rozwiązaniami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</w:tr>
      <w:tr w:rsidR="00D30F72" w:rsidTr="00D30F72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72" w:rsidRDefault="00D30F72">
            <w:pPr>
              <w:rPr>
                <w:b/>
                <w:bCs/>
                <w:color w:val="000000"/>
              </w:rPr>
            </w:pPr>
          </w:p>
          <w:p w:rsidR="00D30F72" w:rsidRDefault="00D30F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  <w:p w:rsidR="00D30F72" w:rsidRDefault="00D30F72">
            <w:pPr>
              <w:rPr>
                <w:b/>
                <w:bCs/>
                <w:color w:val="000000"/>
              </w:rPr>
            </w:pPr>
          </w:p>
          <w:p w:rsidR="00D30F72" w:rsidRDefault="00D30F72">
            <w:pPr>
              <w:rPr>
                <w:b/>
                <w:bCs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Szablon rozwiązania testu moduł  VII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Do zapoznania się I porównania ze swoimi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rozwiazaniami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</w:tr>
      <w:tr w:rsidR="00D30F72" w:rsidTr="00D30F72"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Szablon rozwiązania testu moduł  VI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Załącznik nr 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Do zapoznania się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72" w:rsidRDefault="00D30F72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</w:tr>
      <w:tr w:rsidR="00D30F72" w:rsidTr="00D30F72"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72" w:rsidRDefault="00D30F72">
            <w:pPr>
              <w:rPr>
                <w:b/>
                <w:bCs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72" w:rsidRDefault="00D30F72">
            <w:pPr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72" w:rsidRDefault="00D30F7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72" w:rsidRDefault="00D30F7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72" w:rsidRDefault="00D30F7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30F72" w:rsidTr="00D30F72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72" w:rsidRDefault="00D30F72">
            <w:pPr>
              <w:rPr>
                <w:b/>
                <w:bCs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72" w:rsidRDefault="00D30F72">
            <w:pPr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72" w:rsidRDefault="00D30F7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72" w:rsidRDefault="00D30F7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72" w:rsidRDefault="00D30F7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30F72" w:rsidRDefault="00D30F72" w:rsidP="00D30F72"/>
    <w:p w:rsidR="00D30F72" w:rsidRDefault="00D30F72" w:rsidP="00D30F72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Informujemy, że punktacje za wykonane biznesplany otrzymacie Państwo po ich sprawdzeniu wraz z uwagami.</w:t>
      </w:r>
    </w:p>
    <w:p w:rsidR="00D30F72" w:rsidRDefault="00D30F72" w:rsidP="00D30F72">
      <w:pPr>
        <w:rPr>
          <w:color w:val="1F497D"/>
        </w:rPr>
      </w:pPr>
    </w:p>
    <w:p w:rsidR="00D30F72" w:rsidRDefault="00D30F72" w:rsidP="00D30F7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Dziękujemy Państwu za prawidłową i aktywną współpracę podczas realizacji modułu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VII</w:t>
      </w:r>
      <w:r>
        <w:rPr>
          <w:i/>
          <w:iCs/>
          <w:sz w:val="24"/>
          <w:szCs w:val="24"/>
        </w:rPr>
        <w:t xml:space="preserve"> </w:t>
      </w:r>
      <w:r>
        <w:rPr>
          <w:rStyle w:val="Pogrubienie"/>
          <w:color w:val="333333"/>
          <w:spacing w:val="4"/>
          <w:shd w:val="clear" w:color="auto" w:fill="FFFFFF"/>
        </w:rPr>
        <w:t>Godzenie życia zawodowego i prywatnego, zarządzanie czasem, planowanie pracy</w:t>
      </w:r>
    </w:p>
    <w:p w:rsidR="00D30F72" w:rsidRDefault="00D30F72" w:rsidP="00D30F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przyjemnością odnotowujemy każdy kontakt i wykonane przez Państwa zadania czy rozwiązany test, które świadczą o Państwa zainteresowaniu realizowaną tematyką oraz współpracą na rzecz poznawania nowych treści, aby w konsekwencji ukończyć całe szkolenie z wynikiem pozytywnym, a zdobywana wiedza mogła być w przyszłości wykorzystana w praktyce.</w:t>
      </w:r>
    </w:p>
    <w:p w:rsidR="00D30F72" w:rsidRDefault="00D30F72" w:rsidP="00D30F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Poniżej podajemy punktację osiągniętą za moduł </w:t>
      </w:r>
      <w:r>
        <w:rPr>
          <w:b/>
          <w:bCs/>
          <w:color w:val="000000"/>
          <w:sz w:val="24"/>
          <w:szCs w:val="24"/>
        </w:rPr>
        <w:t xml:space="preserve">VII </w:t>
      </w:r>
      <w:r>
        <w:rPr>
          <w:b/>
          <w:bCs/>
          <w:sz w:val="24"/>
          <w:szCs w:val="24"/>
        </w:rPr>
        <w:t>(zadania, test kompetencji)</w:t>
      </w:r>
    </w:p>
    <w:tbl>
      <w:tblPr>
        <w:tblpPr w:leftFromText="141" w:rightFromText="141" w:vertAnchor="text"/>
        <w:tblW w:w="29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2697"/>
        <w:gridCol w:w="145"/>
        <w:gridCol w:w="681"/>
        <w:gridCol w:w="1016"/>
        <w:gridCol w:w="1022"/>
        <w:gridCol w:w="1064"/>
        <w:gridCol w:w="1037"/>
        <w:gridCol w:w="1043"/>
      </w:tblGrid>
      <w:tr w:rsidR="00D30F72" w:rsidTr="00D30F72">
        <w:trPr>
          <w:trHeight w:val="315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F72" w:rsidRDefault="00D30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1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F72" w:rsidRDefault="00D30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Nazwisko i imię uczestnika szkolenia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F72" w:rsidRDefault="00D30F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72" w:rsidRDefault="00D30F72">
            <w:pPr>
              <w:ind w:hanging="2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Punkty moduł VII - zadania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72" w:rsidRDefault="00D30F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Punkty moduł VII – test kompetencji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72" w:rsidRDefault="00D30F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Łączna ilość punktów osiągniętych dotychczas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72" w:rsidRDefault="00D3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Dodatkowe punkty za terminowość i kompletność przesyłanych wiadomości i ankiet/po przysłaniu ankiety ewaluacyjnej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72" w:rsidRDefault="00D3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Maksymalna ilość punktów możliwych do zdobycia w całym szkoleniu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72" w:rsidRDefault="00D3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Ilość punktów, którą każdy musi zgromadzić do zaliczenia całego szkolenia z wynikiem pozytywnym</w:t>
            </w:r>
          </w:p>
        </w:tc>
      </w:tr>
      <w:tr w:rsidR="00D30F72" w:rsidTr="00D30F72">
        <w:trPr>
          <w:trHeight w:val="342"/>
        </w:trPr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F72" w:rsidRDefault="00D30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F72" w:rsidRDefault="00D30F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72" w:rsidRDefault="00D30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72" w:rsidRDefault="00D30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72" w:rsidRDefault="00D30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72" w:rsidRDefault="00D3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/124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72" w:rsidRDefault="00D30F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+1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72" w:rsidRDefault="00D3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72" w:rsidRDefault="00D30F72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Minimum 154</w:t>
            </w:r>
          </w:p>
        </w:tc>
      </w:tr>
    </w:tbl>
    <w:p w:rsidR="00D30F72" w:rsidRDefault="00D30F72" w:rsidP="00D30F72"/>
    <w:p w:rsidR="00D30F72" w:rsidRDefault="00D30F72" w:rsidP="00D30F72">
      <w:pPr>
        <w:rPr>
          <w:b/>
          <w:bCs/>
          <w:color w:val="1F497D"/>
        </w:rPr>
      </w:pPr>
    </w:p>
    <w:p w:rsidR="00D30F72" w:rsidRDefault="00D30F72" w:rsidP="00D30F72">
      <w:pPr>
        <w:rPr>
          <w:b/>
          <w:bCs/>
        </w:rPr>
      </w:pPr>
      <w:r>
        <w:rPr>
          <w:b/>
          <w:bCs/>
        </w:rPr>
        <w:t>Uwaga! Aktualnie kończymy sprawdzanie ostateczne Biznesplanów nadesłanych przez Państwa.</w:t>
      </w:r>
    </w:p>
    <w:p w:rsidR="00D30F72" w:rsidRDefault="00D30F72" w:rsidP="00D30F72">
      <w:pPr>
        <w:rPr>
          <w:b/>
          <w:bCs/>
        </w:rPr>
      </w:pPr>
    </w:p>
    <w:p w:rsidR="00D30F72" w:rsidRDefault="00D30F72" w:rsidP="00D30F72">
      <w:pPr>
        <w:rPr>
          <w:b/>
          <w:bCs/>
        </w:rPr>
      </w:pPr>
      <w:r>
        <w:rPr>
          <w:b/>
          <w:bCs/>
        </w:rPr>
        <w:t>- w godzinach późniejszych prześlemy Państwu wyniki z modułu IV(„Biznesplan(…))” , ogólną osiągniętą punktację, uwagi na temat przesłanych biznesplanów oraz zaświadczenia o ukończonym szkoleniu w formacie pdf.</w:t>
      </w:r>
    </w:p>
    <w:p w:rsidR="00D30F72" w:rsidRDefault="00D30F72" w:rsidP="00D30F72"/>
    <w:p w:rsidR="00D30F72" w:rsidRDefault="00D30F72" w:rsidP="00D30F72">
      <w:pPr>
        <w:rPr>
          <w:color w:val="1F497D"/>
        </w:rPr>
      </w:pPr>
      <w:r>
        <w:t>Z poważaniem</w:t>
      </w:r>
    </w:p>
    <w:p w:rsidR="00D30F72" w:rsidRDefault="00D30F72" w:rsidP="00D30F72">
      <w:pPr>
        <w:rPr>
          <w:color w:val="1F497D"/>
        </w:rPr>
      </w:pPr>
    </w:p>
    <w:p w:rsidR="00D30F72" w:rsidRDefault="00D30F72" w:rsidP="00D30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razie pytań, wątpliwości zapraszamy do kontaktu.</w:t>
      </w:r>
    </w:p>
    <w:p w:rsidR="00D30F72" w:rsidRDefault="00D30F72" w:rsidP="00D30F72">
      <w:pPr>
        <w:rPr>
          <w:color w:val="000000"/>
          <w:sz w:val="24"/>
          <w:szCs w:val="24"/>
        </w:rPr>
      </w:pPr>
    </w:p>
    <w:p w:rsidR="00D30F72" w:rsidRDefault="00D30F72" w:rsidP="00D30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Pozdrawiam</w:t>
      </w:r>
    </w:p>
    <w:p w:rsidR="00D30F72" w:rsidRDefault="00D30F72" w:rsidP="00D30F72">
      <w:pPr>
        <w:rPr>
          <w:color w:val="000000"/>
          <w:sz w:val="24"/>
          <w:szCs w:val="24"/>
        </w:rPr>
      </w:pPr>
    </w:p>
    <w:p w:rsidR="00D30F72" w:rsidRDefault="00D30F72" w:rsidP="00D30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Artur Piórkowski</w:t>
      </w:r>
    </w:p>
    <w:p w:rsidR="00D30F72" w:rsidRDefault="00D30F72" w:rsidP="00D30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 81 532 1001, 502 879 151</w:t>
      </w:r>
    </w:p>
    <w:p w:rsidR="00D30F72" w:rsidRDefault="00D30F72" w:rsidP="00D30F72">
      <w:pPr>
        <w:rPr>
          <w:color w:val="1F497D"/>
        </w:rPr>
      </w:pPr>
      <w:bookmarkStart w:id="0" w:name="_GoBack"/>
      <w:bookmarkEnd w:id="0"/>
    </w:p>
    <w:p w:rsidR="00D30F72" w:rsidRDefault="00D30F72" w:rsidP="00D30F72">
      <w:pPr>
        <w:pStyle w:val="gwpbd569cdfmsonormal"/>
        <w:jc w:val="center"/>
      </w:pPr>
      <w:r>
        <w:rPr>
          <w:sz w:val="20"/>
          <w:szCs w:val="20"/>
        </w:rPr>
        <w:t>Projekt współfinansowany przez Unię Europejską w ramach Europejskiego Funduszu Społecznego.</w:t>
      </w:r>
    </w:p>
    <w:p w:rsidR="00D30F72" w:rsidRDefault="00D30F72" w:rsidP="00D30F72">
      <w:pPr>
        <w:rPr>
          <w:color w:val="1F497D"/>
        </w:rPr>
      </w:pPr>
    </w:p>
    <w:p w:rsidR="00023FAC" w:rsidRDefault="00023FAC"/>
    <w:sectPr w:rsidR="00023FAC" w:rsidSect="00D30F7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72"/>
    <w:rsid w:val="00023FAC"/>
    <w:rsid w:val="00D3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21F7-541B-44B8-AC31-92940321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F7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d569cdfmsonormal">
    <w:name w:val="gwpbd569cdf_msonormal"/>
    <w:basedOn w:val="Normalny"/>
    <w:rsid w:val="00D30F7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30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635C2.B41941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Piórkowski</dc:creator>
  <cp:keywords/>
  <dc:description/>
  <cp:lastModifiedBy>Artur Piórkowski</cp:lastModifiedBy>
  <cp:revision>1</cp:revision>
  <dcterms:created xsi:type="dcterms:W3CDTF">2020-05-29T12:09:00Z</dcterms:created>
  <dcterms:modified xsi:type="dcterms:W3CDTF">2020-05-29T12:12:00Z</dcterms:modified>
</cp:coreProperties>
</file>